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B9" w:rsidRDefault="003E7BB9" w:rsidP="004B7627">
      <w:pPr>
        <w:snapToGrid w:val="0"/>
        <w:spacing w:before="80" w:after="80"/>
        <w:ind w:left="567" w:right="-286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 w:rsidRPr="003E7BB9">
        <w:rPr>
          <w:rFonts w:ascii="Tahoma" w:hAnsi="Tahoma" w:cs="Tahoma"/>
          <w:bCs/>
          <w:sz w:val="22"/>
          <w:szCs w:val="22"/>
        </w:rPr>
        <w:t>Příloha č. 1</w:t>
      </w:r>
    </w:p>
    <w:p w:rsidR="003E7BB9" w:rsidRPr="003E7BB9" w:rsidRDefault="003E7BB9" w:rsidP="003E7BB9">
      <w:pPr>
        <w:snapToGrid w:val="0"/>
        <w:spacing w:before="80" w:after="80"/>
        <w:rPr>
          <w:rFonts w:ascii="Tahoma" w:hAnsi="Tahoma" w:cs="Tahoma"/>
          <w:bCs/>
          <w:sz w:val="22"/>
          <w:szCs w:val="22"/>
        </w:rPr>
      </w:pPr>
    </w:p>
    <w:p w:rsidR="008C7DB3" w:rsidRDefault="008C7DB3" w:rsidP="008C7DB3">
      <w:pPr>
        <w:spacing w:line="288" w:lineRule="auto"/>
        <w:jc w:val="center"/>
      </w:pPr>
      <w:r w:rsidRPr="00230341">
        <w:rPr>
          <w:rFonts w:ascii="Tahoma" w:hAnsi="Tahoma" w:cs="Tahoma"/>
          <w:b/>
          <w:bCs/>
          <w:sz w:val="40"/>
          <w:szCs w:val="40"/>
        </w:rPr>
        <w:t>KRYCÍ LIST NABÍDKY</w:t>
      </w:r>
    </w:p>
    <w:p w:rsidR="008C7DB3" w:rsidRDefault="008C7DB3" w:rsidP="008C7DB3">
      <w:pPr>
        <w:spacing w:before="120" w:after="120" w:line="288" w:lineRule="auto"/>
        <w:jc w:val="center"/>
      </w:pPr>
      <w:r w:rsidRPr="00230341">
        <w:rPr>
          <w:rFonts w:ascii="Tahoma" w:hAnsi="Tahoma" w:cs="Tahoma"/>
          <w:b/>
          <w:bCs/>
        </w:rPr>
        <w:t>VEŘEJNÁ ZAKÁZKA MALÉHO ROZSAHU</w:t>
      </w:r>
    </w:p>
    <w:p w:rsidR="008C7DB3" w:rsidRPr="004B7627" w:rsidRDefault="008C7DB3" w:rsidP="008C7DB3">
      <w:pPr>
        <w:spacing w:before="120" w:after="120" w:line="288" w:lineRule="auto"/>
        <w:jc w:val="center"/>
        <w:rPr>
          <w:sz w:val="20"/>
          <w:szCs w:val="20"/>
        </w:rPr>
      </w:pPr>
      <w:r w:rsidRPr="004B7627">
        <w:rPr>
          <w:rFonts w:ascii="Tahoma" w:hAnsi="Tahoma" w:cs="Tahoma"/>
          <w:bCs/>
          <w:sz w:val="20"/>
          <w:szCs w:val="20"/>
        </w:rPr>
        <w:t>Veřejná zakázka malého rozsahu na dodávky zadávaná podle zásad § 6 zákona č. 134/2016 Sb., o zadávání veřejných zakázek</w:t>
      </w:r>
    </w:p>
    <w:tbl>
      <w:tblPr>
        <w:tblStyle w:val="Mkatabulky"/>
        <w:tblW w:w="9060" w:type="dxa"/>
        <w:tblInd w:w="562" w:type="dxa"/>
        <w:tblLook w:val="04A0" w:firstRow="1" w:lastRow="0" w:firstColumn="1" w:lastColumn="0" w:noHBand="0" w:noVBand="1"/>
      </w:tblPr>
      <w:tblGrid>
        <w:gridCol w:w="3821"/>
        <w:gridCol w:w="2126"/>
        <w:gridCol w:w="850"/>
        <w:gridCol w:w="2263"/>
      </w:tblGrid>
      <w:tr w:rsidR="008C7DB3" w:rsidRPr="004B7627" w:rsidTr="004B7627">
        <w:tc>
          <w:tcPr>
            <w:tcW w:w="3821" w:type="dxa"/>
            <w:vAlign w:val="center"/>
          </w:tcPr>
          <w:p w:rsidR="008C7DB3" w:rsidRPr="004B7627" w:rsidRDefault="008C7DB3" w:rsidP="008C7DB3">
            <w:pPr>
              <w:snapToGrid w:val="0"/>
              <w:spacing w:before="80" w:after="8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5239" w:type="dxa"/>
            <w:gridSpan w:val="3"/>
            <w:vAlign w:val="center"/>
          </w:tcPr>
          <w:p w:rsidR="008C7DB3" w:rsidRPr="004B7627" w:rsidRDefault="00403DCD" w:rsidP="00403DCD">
            <w:pPr>
              <w:snapToGrid w:val="0"/>
              <w:spacing w:before="80" w:after="8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8C7DB3" w:rsidRPr="004B7627">
              <w:rPr>
                <w:rFonts w:ascii="Tahoma" w:hAnsi="Tahoma" w:cs="Tahoma"/>
                <w:b/>
                <w:sz w:val="20"/>
                <w:szCs w:val="20"/>
              </w:rPr>
              <w:t xml:space="preserve">nstalace </w:t>
            </w:r>
            <w:r w:rsidRPr="00403DCD">
              <w:rPr>
                <w:rFonts w:ascii="Tahoma" w:hAnsi="Tahoma" w:cs="Tahoma"/>
                <w:b/>
                <w:sz w:val="20"/>
                <w:szCs w:val="20"/>
              </w:rPr>
              <w:t>vertikální zvedací plošiny pro bezpečný přesun imobilních klientů "na klíč"</w:t>
            </w:r>
          </w:p>
        </w:tc>
      </w:tr>
      <w:tr w:rsidR="008C7DB3" w:rsidRPr="004B7627" w:rsidTr="004B7627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Základní identifikační údaje</w:t>
            </w:r>
            <w:r w:rsidR="004B7627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8C7DB3" w:rsidRPr="004B7627" w:rsidTr="004B7627"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  <w:vAlign w:val="center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Klubíčko </w:t>
            </w:r>
            <w:proofErr w:type="gramStart"/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Beroun, z.ú.</w:t>
            </w:r>
            <w:proofErr w:type="gramEnd"/>
          </w:p>
        </w:tc>
      </w:tr>
      <w:tr w:rsidR="008C7DB3" w:rsidRPr="004B7627" w:rsidTr="004B7627">
        <w:tc>
          <w:tcPr>
            <w:tcW w:w="3821" w:type="dxa"/>
            <w:vAlign w:val="center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Sídlo:</w:t>
            </w:r>
          </w:p>
        </w:tc>
        <w:tc>
          <w:tcPr>
            <w:tcW w:w="5239" w:type="dxa"/>
            <w:gridSpan w:val="3"/>
            <w:vAlign w:val="center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Květnová 109, 267 11 Vráž</w:t>
            </w:r>
          </w:p>
        </w:tc>
      </w:tr>
      <w:tr w:rsidR="004B7627" w:rsidRPr="004B7627" w:rsidTr="004B7627">
        <w:tc>
          <w:tcPr>
            <w:tcW w:w="3821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IČO:</w:t>
            </w:r>
          </w:p>
        </w:tc>
        <w:tc>
          <w:tcPr>
            <w:tcW w:w="2126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</w:t>
            </w:r>
            <w:r w:rsidRPr="004B7627">
              <w:rPr>
                <w:rFonts w:ascii="Tahoma" w:hAnsi="Tahoma" w:cs="Tahoma"/>
                <w:bCs/>
                <w:sz w:val="20"/>
                <w:szCs w:val="20"/>
              </w:rPr>
              <w:t>151262</w:t>
            </w:r>
          </w:p>
        </w:tc>
        <w:tc>
          <w:tcPr>
            <w:tcW w:w="850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DIČ</w:t>
            </w:r>
          </w:p>
        </w:tc>
        <w:tc>
          <w:tcPr>
            <w:tcW w:w="2263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CZ24151262</w:t>
            </w: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Alena Pecková, ředitelka a statutární orgán</w:t>
            </w:r>
          </w:p>
        </w:tc>
      </w:tr>
      <w:tr w:rsidR="004B7627" w:rsidRPr="004B7627" w:rsidTr="004B7627">
        <w:tc>
          <w:tcPr>
            <w:tcW w:w="3821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E-mail, telefon:</w:t>
            </w:r>
          </w:p>
        </w:tc>
        <w:tc>
          <w:tcPr>
            <w:tcW w:w="5239" w:type="dxa"/>
            <w:gridSpan w:val="3"/>
          </w:tcPr>
          <w:p w:rsidR="004B7627" w:rsidRPr="004B7627" w:rsidRDefault="00FD545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4B7627" w:rsidRPr="004B7627">
                <w:rPr>
                  <w:rStyle w:val="Hypertextovodkaz"/>
                  <w:rFonts w:ascii="Tahoma" w:hAnsi="Tahoma" w:cs="Tahoma"/>
                  <w:bCs/>
                  <w:sz w:val="20"/>
                  <w:szCs w:val="20"/>
                </w:rPr>
                <w:t>admin@klubickoberoun.cz</w:t>
              </w:r>
            </w:hyperlink>
            <w:r w:rsidR="004B7627" w:rsidRPr="004B7627">
              <w:rPr>
                <w:rFonts w:ascii="Tahoma" w:hAnsi="Tahoma" w:cs="Tahoma"/>
                <w:bCs/>
                <w:sz w:val="20"/>
                <w:szCs w:val="20"/>
              </w:rPr>
              <w:t xml:space="preserve"> , tel.: </w:t>
            </w:r>
            <w:r w:rsidR="004B7627">
              <w:rPr>
                <w:rFonts w:ascii="Tahoma" w:hAnsi="Tahoma" w:cs="Tahoma"/>
                <w:bCs/>
                <w:sz w:val="20"/>
                <w:szCs w:val="20"/>
              </w:rPr>
              <w:t>722 955 596</w:t>
            </w: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Kontaktní osoba</w:t>
            </w:r>
            <w:r w:rsidR="004B762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B7627" w:rsidRPr="004B7627">
              <w:rPr>
                <w:rFonts w:ascii="Tahoma" w:hAnsi="Tahoma" w:cs="Tahoma"/>
                <w:bCs/>
                <w:sz w:val="20"/>
                <w:szCs w:val="20"/>
              </w:rPr>
              <w:t>ve věcech technických</w:t>
            </w:r>
          </w:p>
        </w:tc>
        <w:tc>
          <w:tcPr>
            <w:tcW w:w="5239" w:type="dxa"/>
            <w:gridSpan w:val="3"/>
          </w:tcPr>
          <w:p w:rsidR="008C7DB3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Jiří Hájek</w:t>
            </w: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E-mail, telefon:</w:t>
            </w:r>
          </w:p>
        </w:tc>
        <w:tc>
          <w:tcPr>
            <w:tcW w:w="5239" w:type="dxa"/>
            <w:gridSpan w:val="3"/>
          </w:tcPr>
          <w:p w:rsidR="008C7DB3" w:rsidRPr="004B7627" w:rsidRDefault="00FD545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8C7DB3" w:rsidRPr="004B7627">
                <w:rPr>
                  <w:rStyle w:val="Hypertextovodkaz"/>
                  <w:rFonts w:ascii="Tahoma" w:hAnsi="Tahoma" w:cs="Tahoma"/>
                  <w:bCs/>
                  <w:sz w:val="20"/>
                  <w:szCs w:val="20"/>
                </w:rPr>
                <w:t>admin@klubickoberoun.cz</w:t>
              </w:r>
            </w:hyperlink>
            <w:r w:rsidR="008C7DB3" w:rsidRPr="004B7627">
              <w:rPr>
                <w:rFonts w:ascii="Tahoma" w:hAnsi="Tahoma" w:cs="Tahoma"/>
                <w:bCs/>
                <w:sz w:val="20"/>
                <w:szCs w:val="20"/>
              </w:rPr>
              <w:t xml:space="preserve"> , tel.: </w:t>
            </w:r>
            <w:r w:rsidR="004B7627" w:rsidRPr="004B7627">
              <w:rPr>
                <w:rFonts w:ascii="Tahoma" w:hAnsi="Tahoma" w:cs="Tahoma"/>
                <w:bCs/>
                <w:sz w:val="20"/>
                <w:szCs w:val="20"/>
              </w:rPr>
              <w:t>737 642 813</w:t>
            </w:r>
          </w:p>
        </w:tc>
      </w:tr>
      <w:tr w:rsidR="008C7DB3" w:rsidRPr="004B7627" w:rsidTr="004B7627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8C7DB3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Nabídku předkládá 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B7627" w:rsidRPr="004B7627" w:rsidTr="004B7627">
        <w:tc>
          <w:tcPr>
            <w:tcW w:w="3821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IČO:</w:t>
            </w:r>
          </w:p>
        </w:tc>
        <w:tc>
          <w:tcPr>
            <w:tcW w:w="2126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DIČ</w:t>
            </w:r>
          </w:p>
        </w:tc>
        <w:tc>
          <w:tcPr>
            <w:tcW w:w="2263" w:type="dxa"/>
          </w:tcPr>
          <w:p w:rsidR="004B7627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4B7627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Identifikace datové schránky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7DB3" w:rsidRPr="004B7627" w:rsidTr="004B7627">
        <w:tc>
          <w:tcPr>
            <w:tcW w:w="3821" w:type="dxa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E-mail, telefon:</w:t>
            </w:r>
          </w:p>
        </w:tc>
        <w:tc>
          <w:tcPr>
            <w:tcW w:w="5239" w:type="dxa"/>
            <w:gridSpan w:val="3"/>
          </w:tcPr>
          <w:p w:rsidR="008C7DB3" w:rsidRPr="004B7627" w:rsidRDefault="008C7DB3" w:rsidP="004B7627">
            <w:pPr>
              <w:snapToGrid w:val="0"/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B7627" w:rsidRPr="004B7627" w:rsidRDefault="004B7627" w:rsidP="004B7627">
      <w:pPr>
        <w:snapToGrid w:val="0"/>
        <w:spacing w:before="80" w:after="80" w:line="288" w:lineRule="auto"/>
        <w:ind w:left="567"/>
        <w:rPr>
          <w:rFonts w:ascii="Tahoma" w:hAnsi="Tahoma" w:cs="Tahoma"/>
          <w:bCs/>
          <w:sz w:val="20"/>
          <w:szCs w:val="20"/>
        </w:rPr>
      </w:pPr>
      <w:r w:rsidRPr="004B7627">
        <w:rPr>
          <w:rFonts w:ascii="Tahoma" w:hAnsi="Tahoma" w:cs="Tahoma"/>
          <w:bCs/>
          <w:sz w:val="20"/>
          <w:szCs w:val="20"/>
        </w:rPr>
        <w:t xml:space="preserve">Pokyn pro dodavatele: V případě </w:t>
      </w:r>
      <w:r w:rsidRPr="004B7627">
        <w:rPr>
          <w:rFonts w:ascii="Tahoma" w:hAnsi="Tahoma" w:cs="Tahoma"/>
          <w:b/>
          <w:bCs/>
          <w:sz w:val="20"/>
          <w:szCs w:val="20"/>
        </w:rPr>
        <w:t>společné nabídky</w:t>
      </w:r>
      <w:r w:rsidRPr="004B7627">
        <w:rPr>
          <w:rFonts w:ascii="Tahoma" w:hAnsi="Tahoma" w:cs="Tahoma"/>
          <w:bCs/>
          <w:sz w:val="20"/>
          <w:szCs w:val="20"/>
        </w:rPr>
        <w:t xml:space="preserve"> bude formulář Krycí list nabídky vyplněn zvlášť pro každého z dodavatelů, podávajícího společnou nabídku. </w:t>
      </w:r>
    </w:p>
    <w:p w:rsidR="004B7627" w:rsidRPr="004B7627" w:rsidRDefault="004B7627" w:rsidP="004B7627">
      <w:pPr>
        <w:snapToGrid w:val="0"/>
        <w:spacing w:before="80" w:after="80" w:line="288" w:lineRule="auto"/>
        <w:ind w:left="567"/>
        <w:rPr>
          <w:rFonts w:ascii="Tahoma" w:hAnsi="Tahoma" w:cs="Tahoma"/>
          <w:bCs/>
          <w:sz w:val="8"/>
          <w:szCs w:val="8"/>
        </w:rPr>
      </w:pPr>
    </w:p>
    <w:p w:rsidR="004B7627" w:rsidRPr="004B7627" w:rsidRDefault="004B7627" w:rsidP="004B7627">
      <w:pPr>
        <w:snapToGrid w:val="0"/>
        <w:spacing w:before="80" w:after="80"/>
        <w:ind w:left="567"/>
        <w:rPr>
          <w:rFonts w:ascii="Tahoma" w:hAnsi="Tahoma" w:cs="Tahoma"/>
          <w:b/>
          <w:bCs/>
          <w:sz w:val="20"/>
          <w:szCs w:val="20"/>
        </w:rPr>
      </w:pPr>
      <w:r w:rsidRPr="004B7627">
        <w:rPr>
          <w:rFonts w:ascii="Tahoma" w:hAnsi="Tahoma" w:cs="Tahoma"/>
          <w:b/>
          <w:bCs/>
          <w:sz w:val="20"/>
          <w:szCs w:val="20"/>
        </w:rPr>
        <w:t>Hodnotícím kritériem je:</w:t>
      </w:r>
    </w:p>
    <w:p w:rsidR="004B7627" w:rsidRDefault="004B7627" w:rsidP="004B7627">
      <w:pPr>
        <w:pStyle w:val="Odstavecseseznamem"/>
        <w:numPr>
          <w:ilvl w:val="0"/>
          <w:numId w:val="1"/>
        </w:numPr>
        <w:snapToGrid w:val="0"/>
        <w:spacing w:before="80" w:after="80"/>
        <w:ind w:left="851" w:hanging="284"/>
        <w:rPr>
          <w:rFonts w:ascii="Tahoma" w:hAnsi="Tahoma" w:cs="Tahoma"/>
          <w:bCs/>
          <w:sz w:val="20"/>
          <w:szCs w:val="20"/>
        </w:rPr>
      </w:pPr>
      <w:r w:rsidRPr="004B7627">
        <w:rPr>
          <w:rFonts w:ascii="Tahoma" w:hAnsi="Tahoma" w:cs="Tahoma"/>
          <w:bCs/>
          <w:sz w:val="20"/>
          <w:szCs w:val="20"/>
        </w:rPr>
        <w:t>nejnižší celková nabídková cena v Kč bez DPH</w:t>
      </w:r>
    </w:p>
    <w:p w:rsidR="00857EE5" w:rsidRPr="00857EE5" w:rsidRDefault="00857EE5" w:rsidP="00857EE5">
      <w:pPr>
        <w:snapToGrid w:val="0"/>
        <w:spacing w:before="80" w:after="80"/>
        <w:ind w:left="567"/>
        <w:rPr>
          <w:rFonts w:ascii="Tahoma" w:hAnsi="Tahoma" w:cs="Tahoma"/>
          <w:bCs/>
          <w:sz w:val="20"/>
          <w:szCs w:val="20"/>
        </w:rPr>
      </w:pPr>
    </w:p>
    <w:tbl>
      <w:tblPr>
        <w:tblStyle w:val="Mkatabulky"/>
        <w:tblW w:w="9062" w:type="dxa"/>
        <w:tblInd w:w="5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7DB3" w:rsidRPr="004B7627" w:rsidTr="004B762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8C7DB3" w:rsidRPr="004B7627" w:rsidRDefault="008C7DB3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v Kč</w:t>
            </w:r>
          </w:p>
        </w:tc>
      </w:tr>
      <w:tr w:rsidR="004B7627" w:rsidRPr="004B7627" w:rsidTr="00CC5705">
        <w:tc>
          <w:tcPr>
            <w:tcW w:w="3020" w:type="dxa"/>
            <w:vAlign w:val="center"/>
          </w:tcPr>
          <w:p w:rsidR="004B7627" w:rsidRPr="004B7627" w:rsidRDefault="004B7627" w:rsidP="004B7627">
            <w:pPr>
              <w:tabs>
                <w:tab w:val="left" w:pos="3537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  <w:tc>
          <w:tcPr>
            <w:tcW w:w="3021" w:type="dxa"/>
            <w:vAlign w:val="center"/>
          </w:tcPr>
          <w:p w:rsidR="004B7627" w:rsidRDefault="004B7627" w:rsidP="004B7627">
            <w:pPr>
              <w:tabs>
                <w:tab w:val="left" w:pos="3537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Výše sazby DPH</w:t>
            </w:r>
          </w:p>
          <w:p w:rsidR="004B7627" w:rsidRDefault="004B7627" w:rsidP="004B7627">
            <w:pPr>
              <w:tabs>
                <w:tab w:val="left" w:pos="3537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B7627" w:rsidRPr="004B7627" w:rsidRDefault="004B7627" w:rsidP="004B7627">
            <w:pPr>
              <w:tabs>
                <w:tab w:val="left" w:pos="3537"/>
              </w:tabs>
              <w:spacing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Cs/>
                <w:sz w:val="20"/>
                <w:szCs w:val="20"/>
              </w:rPr>
              <w:t>(________________)</w:t>
            </w:r>
          </w:p>
        </w:tc>
        <w:tc>
          <w:tcPr>
            <w:tcW w:w="3021" w:type="dxa"/>
            <w:vAlign w:val="center"/>
          </w:tcPr>
          <w:p w:rsidR="004B7627" w:rsidRPr="004B7627" w:rsidRDefault="004B7627" w:rsidP="004B7627">
            <w:pPr>
              <w:tabs>
                <w:tab w:val="left" w:pos="3537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včetně DPH</w:t>
            </w:r>
          </w:p>
        </w:tc>
      </w:tr>
      <w:tr w:rsidR="008C7DB3" w:rsidRPr="004B7627" w:rsidTr="004B7627">
        <w:tc>
          <w:tcPr>
            <w:tcW w:w="3020" w:type="dxa"/>
          </w:tcPr>
          <w:p w:rsidR="008C7DB3" w:rsidRPr="004B7627" w:rsidRDefault="008C7DB3" w:rsidP="00CB41DE">
            <w:pPr>
              <w:snapToGrid w:val="0"/>
              <w:spacing w:before="200" w:after="20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3021" w:type="dxa"/>
          </w:tcPr>
          <w:p w:rsidR="008C7DB3" w:rsidRPr="004B7627" w:rsidRDefault="008C7DB3" w:rsidP="00CB41DE">
            <w:pPr>
              <w:snapToGrid w:val="0"/>
              <w:spacing w:before="200" w:after="20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3021" w:type="dxa"/>
          </w:tcPr>
          <w:p w:rsidR="008C7DB3" w:rsidRPr="004B7627" w:rsidRDefault="008C7DB3" w:rsidP="00CB41DE">
            <w:pPr>
              <w:snapToGrid w:val="0"/>
              <w:spacing w:before="200" w:after="20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7627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</w:tbl>
    <w:p w:rsidR="004B7627" w:rsidRPr="004B7627" w:rsidRDefault="004B7627">
      <w:pPr>
        <w:rPr>
          <w:sz w:val="16"/>
          <w:szCs w:val="16"/>
        </w:rPr>
      </w:pPr>
    </w:p>
    <w:p w:rsidR="004B7627" w:rsidRPr="004B7627" w:rsidRDefault="004B7627">
      <w:pPr>
        <w:rPr>
          <w:sz w:val="16"/>
          <w:szCs w:val="16"/>
        </w:rPr>
      </w:pPr>
    </w:p>
    <w:p w:rsidR="004B7627" w:rsidRPr="004B7627" w:rsidRDefault="004B7627">
      <w:pPr>
        <w:rPr>
          <w:sz w:val="16"/>
          <w:szCs w:val="16"/>
        </w:rPr>
      </w:pPr>
    </w:p>
    <w:p w:rsidR="004B7627" w:rsidRPr="004B7627" w:rsidRDefault="004B7627">
      <w:pPr>
        <w:spacing w:after="160" w:line="259" w:lineRule="auto"/>
        <w:rPr>
          <w:sz w:val="16"/>
          <w:szCs w:val="16"/>
        </w:rPr>
      </w:pPr>
      <w:r w:rsidRPr="004B7627">
        <w:rPr>
          <w:sz w:val="16"/>
          <w:szCs w:val="16"/>
        </w:rPr>
        <w:br w:type="page"/>
      </w:r>
    </w:p>
    <w:p w:rsidR="004B7627" w:rsidRPr="004B7627" w:rsidRDefault="004B7627" w:rsidP="004B7627">
      <w:pPr>
        <w:spacing w:line="288" w:lineRule="auto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spacing w:after="120" w:line="288" w:lineRule="auto"/>
        <w:ind w:left="567" w:right="-284"/>
        <w:rPr>
          <w:rFonts w:ascii="Tahoma" w:hAnsi="Tahoma" w:cs="Tahoma"/>
          <w:b/>
          <w:u w:val="single"/>
        </w:rPr>
      </w:pPr>
      <w:r w:rsidRPr="004B7627">
        <w:rPr>
          <w:rFonts w:ascii="Tahoma" w:hAnsi="Tahoma" w:cs="Tahoma"/>
          <w:b/>
          <w:u w:val="single"/>
        </w:rPr>
        <w:t>Čestné prohlášení osoby oprávněné jednat za dodavatele:</w:t>
      </w:r>
    </w:p>
    <w:p w:rsidR="004B7627" w:rsidRPr="004B7627" w:rsidRDefault="004B7627" w:rsidP="004B7627">
      <w:pPr>
        <w:numPr>
          <w:ilvl w:val="0"/>
          <w:numId w:val="4"/>
        </w:numPr>
        <w:tabs>
          <w:tab w:val="clear" w:pos="720"/>
          <w:tab w:val="num" w:pos="567"/>
        </w:tabs>
        <w:spacing w:line="288" w:lineRule="auto"/>
        <w:ind w:left="567" w:right="-284" w:hanging="283"/>
        <w:jc w:val="both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 xml:space="preserve">Prohlašuji, že dodavatel splňuje </w:t>
      </w:r>
      <w:r w:rsidRPr="004B7627">
        <w:rPr>
          <w:rFonts w:ascii="Tahoma" w:hAnsi="Tahoma" w:cs="Tahoma"/>
          <w:bCs/>
          <w:sz w:val="20"/>
          <w:szCs w:val="20"/>
        </w:rPr>
        <w:t>základní způsobilosti v rozsahu dle § 74 zákona č. 134/2016 Sb., o zadávání veřejných zakázek, ve znění pozdějších předpisů.</w:t>
      </w:r>
    </w:p>
    <w:p w:rsidR="004B7627" w:rsidRDefault="004B7627" w:rsidP="004B7627">
      <w:pPr>
        <w:pStyle w:val="Textpsmene"/>
        <w:numPr>
          <w:ilvl w:val="0"/>
          <w:numId w:val="0"/>
        </w:numPr>
        <w:tabs>
          <w:tab w:val="num" w:pos="284"/>
        </w:tabs>
        <w:spacing w:line="288" w:lineRule="auto"/>
        <w:ind w:left="284" w:hanging="284"/>
        <w:rPr>
          <w:rFonts w:ascii="Tahoma" w:hAnsi="Tahoma" w:cs="Tahoma"/>
          <w:sz w:val="20"/>
        </w:rPr>
      </w:pPr>
    </w:p>
    <w:p w:rsidR="004B7627" w:rsidRPr="004B7627" w:rsidRDefault="004B7627" w:rsidP="004B7627">
      <w:pPr>
        <w:spacing w:line="288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>Jako osoba oprávněná jednat za dodavatele prohlašuji, že dodavatel:</w:t>
      </w:r>
    </w:p>
    <w:p w:rsidR="004B7627" w:rsidRPr="004B7627" w:rsidRDefault="004B7627" w:rsidP="004B7627">
      <w:pPr>
        <w:pStyle w:val="Textpsmene"/>
        <w:numPr>
          <w:ilvl w:val="0"/>
          <w:numId w:val="3"/>
        </w:numPr>
        <w:tabs>
          <w:tab w:val="num" w:pos="567"/>
        </w:tabs>
        <w:spacing w:line="288" w:lineRule="auto"/>
        <w:ind w:left="567" w:hanging="284"/>
        <w:rPr>
          <w:rFonts w:ascii="Tahoma" w:hAnsi="Tahoma" w:cs="Tahoma"/>
          <w:sz w:val="20"/>
        </w:rPr>
      </w:pPr>
      <w:r w:rsidRPr="004B7627">
        <w:rPr>
          <w:rFonts w:ascii="Tahoma" w:hAnsi="Tahoma" w:cs="Tahoma"/>
          <w:sz w:val="20"/>
        </w:rPr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nepřehlíží,</w:t>
      </w:r>
    </w:p>
    <w:p w:rsidR="004B7627" w:rsidRPr="004B7627" w:rsidRDefault="004B7627" w:rsidP="004B7627">
      <w:pPr>
        <w:pStyle w:val="Textpsmene"/>
        <w:numPr>
          <w:ilvl w:val="0"/>
          <w:numId w:val="3"/>
        </w:numPr>
        <w:tabs>
          <w:tab w:val="num" w:pos="567"/>
        </w:tabs>
        <w:spacing w:line="288" w:lineRule="auto"/>
        <w:ind w:left="567" w:hanging="284"/>
        <w:rPr>
          <w:rFonts w:ascii="Tahoma" w:hAnsi="Tahoma" w:cs="Tahoma"/>
          <w:sz w:val="20"/>
        </w:rPr>
      </w:pPr>
      <w:r w:rsidRPr="004B7627">
        <w:rPr>
          <w:rFonts w:ascii="Tahoma" w:hAnsi="Tahoma" w:cs="Tahoma"/>
          <w:sz w:val="20"/>
        </w:rPr>
        <w:t>nemá v České republice nebo v zemi svého sídla v evidenci daní zachycen splatný daňový nedoplatek,</w:t>
      </w:r>
    </w:p>
    <w:p w:rsidR="004B7627" w:rsidRPr="004B7627" w:rsidRDefault="004B7627" w:rsidP="004B7627">
      <w:pPr>
        <w:pStyle w:val="Textpsmene"/>
        <w:numPr>
          <w:ilvl w:val="0"/>
          <w:numId w:val="3"/>
        </w:numPr>
        <w:tabs>
          <w:tab w:val="num" w:pos="567"/>
        </w:tabs>
        <w:spacing w:line="288" w:lineRule="auto"/>
        <w:ind w:left="567" w:hanging="284"/>
        <w:rPr>
          <w:rFonts w:ascii="Tahoma" w:hAnsi="Tahoma" w:cs="Tahoma"/>
          <w:sz w:val="20"/>
        </w:rPr>
      </w:pPr>
      <w:r w:rsidRPr="004B7627">
        <w:rPr>
          <w:rFonts w:ascii="Tahoma" w:hAnsi="Tahoma" w:cs="Tahoma"/>
          <w:sz w:val="20"/>
        </w:rPr>
        <w:t>nemá v České republice nebo v zemi svého sídla splatný nedoplatek na pojistném nebo na penále na veřejné zdravotní pojištění,</w:t>
      </w:r>
    </w:p>
    <w:p w:rsidR="004B7627" w:rsidRPr="004B7627" w:rsidRDefault="004B7627" w:rsidP="004B7627">
      <w:pPr>
        <w:pStyle w:val="Textpsmene"/>
        <w:numPr>
          <w:ilvl w:val="0"/>
          <w:numId w:val="3"/>
        </w:numPr>
        <w:tabs>
          <w:tab w:val="num" w:pos="567"/>
        </w:tabs>
        <w:spacing w:line="288" w:lineRule="auto"/>
        <w:ind w:left="567" w:hanging="284"/>
        <w:rPr>
          <w:rFonts w:ascii="Tahoma" w:hAnsi="Tahoma" w:cs="Tahoma"/>
          <w:sz w:val="20"/>
        </w:rPr>
      </w:pPr>
      <w:r w:rsidRPr="004B7627">
        <w:rPr>
          <w:rFonts w:ascii="Tahoma" w:hAnsi="Tahoma" w:cs="Tahoma"/>
          <w:sz w:val="20"/>
        </w:rPr>
        <w:t xml:space="preserve">nemá v České republice nebo v zemi svého sídla splatný nedoplatek na pojistném nebo na penále na sociálním zabezpečení a příspěvku na </w:t>
      </w:r>
      <w:proofErr w:type="gramStart"/>
      <w:r w:rsidRPr="004B7627">
        <w:rPr>
          <w:rFonts w:ascii="Tahoma" w:hAnsi="Tahoma" w:cs="Tahoma"/>
          <w:sz w:val="20"/>
        </w:rPr>
        <w:t>statní</w:t>
      </w:r>
      <w:proofErr w:type="gramEnd"/>
      <w:r w:rsidRPr="004B7627">
        <w:rPr>
          <w:rFonts w:ascii="Tahoma" w:hAnsi="Tahoma" w:cs="Tahoma"/>
          <w:sz w:val="20"/>
        </w:rPr>
        <w:t xml:space="preserve"> politiku zaměstnanosti,</w:t>
      </w:r>
    </w:p>
    <w:p w:rsidR="004B7627" w:rsidRPr="004B7627" w:rsidRDefault="004B7627" w:rsidP="004B7627">
      <w:pPr>
        <w:pStyle w:val="Textpsmene"/>
        <w:numPr>
          <w:ilvl w:val="0"/>
          <w:numId w:val="3"/>
        </w:numPr>
        <w:tabs>
          <w:tab w:val="num" w:pos="567"/>
        </w:tabs>
        <w:spacing w:line="288" w:lineRule="auto"/>
        <w:ind w:left="567" w:hanging="284"/>
        <w:rPr>
          <w:rFonts w:ascii="Tahoma" w:hAnsi="Tahoma" w:cs="Tahoma"/>
          <w:sz w:val="20"/>
        </w:rPr>
      </w:pPr>
      <w:r w:rsidRPr="004B7627">
        <w:rPr>
          <w:rFonts w:ascii="Tahoma" w:hAnsi="Tahoma" w:cs="Tahoma"/>
          <w:sz w:val="20"/>
        </w:rPr>
        <w:t>není v likvidaci</w:t>
      </w:r>
      <w:r w:rsidRPr="004B7627">
        <w:rPr>
          <w:rStyle w:val="Znakapoznpodarou"/>
          <w:rFonts w:ascii="Tahoma" w:hAnsi="Tahoma" w:cs="Tahoma"/>
          <w:sz w:val="20"/>
        </w:rPr>
        <w:footnoteReference w:id="1"/>
      </w:r>
      <w:r w:rsidRPr="004B7627">
        <w:rPr>
          <w:rFonts w:ascii="Tahoma" w:hAnsi="Tahoma" w:cs="Tahoma"/>
          <w:sz w:val="20"/>
        </w:rPr>
        <w:t>, nebylo proti němu vydáno rozhodnutí o úpadku</w:t>
      </w:r>
      <w:r w:rsidRPr="004B7627">
        <w:rPr>
          <w:rStyle w:val="Znakapoznpodarou"/>
          <w:rFonts w:ascii="Tahoma" w:hAnsi="Tahoma" w:cs="Tahoma"/>
          <w:sz w:val="20"/>
        </w:rPr>
        <w:footnoteReference w:id="2"/>
      </w:r>
      <w:r w:rsidRPr="004B7627">
        <w:rPr>
          <w:rFonts w:ascii="Tahoma" w:hAnsi="Tahoma" w:cs="Tahoma"/>
          <w:sz w:val="20"/>
        </w:rPr>
        <w:t>, nebyla vůči němu nařízena nucená správa podle jiného právního předpisu</w:t>
      </w:r>
      <w:r w:rsidRPr="004B7627">
        <w:rPr>
          <w:rStyle w:val="Znakapoznpodarou"/>
          <w:rFonts w:ascii="Tahoma" w:hAnsi="Tahoma" w:cs="Tahoma"/>
          <w:sz w:val="20"/>
        </w:rPr>
        <w:footnoteReference w:id="3"/>
      </w:r>
      <w:r w:rsidRPr="004B7627">
        <w:rPr>
          <w:rFonts w:ascii="Tahoma" w:hAnsi="Tahoma" w:cs="Tahoma"/>
          <w:sz w:val="20"/>
        </w:rPr>
        <w:t xml:space="preserve"> nebo v obdobné situaci podle právního řádu země sídla dodavatele.</w:t>
      </w:r>
    </w:p>
    <w:p w:rsidR="004B7627" w:rsidRPr="004B7627" w:rsidRDefault="004B7627" w:rsidP="004B7627">
      <w:pPr>
        <w:tabs>
          <w:tab w:val="num" w:pos="284"/>
        </w:tabs>
        <w:spacing w:line="288" w:lineRule="auto"/>
        <w:ind w:left="284" w:right="-284" w:hanging="284"/>
        <w:jc w:val="both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numPr>
          <w:ilvl w:val="0"/>
          <w:numId w:val="4"/>
        </w:numPr>
        <w:tabs>
          <w:tab w:val="clear" w:pos="720"/>
          <w:tab w:val="num" w:pos="567"/>
        </w:tabs>
        <w:spacing w:line="288" w:lineRule="auto"/>
        <w:ind w:left="567" w:right="-284" w:hanging="283"/>
        <w:jc w:val="both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>Prohlašuji, že se dodavatel před podáním nabídky podrobně seznámil se všemi zadávacími podmínkami, těmto podmínkám porozuměl v plném rozsahu a bez výhrad je akceptuje, včetně obchodních a technických podmínek obsažených v návrhu kupní smlouvy a technické specifikaci.</w:t>
      </w:r>
    </w:p>
    <w:p w:rsidR="004B7627" w:rsidRPr="004B7627" w:rsidRDefault="004B7627" w:rsidP="004B7627">
      <w:pPr>
        <w:numPr>
          <w:ilvl w:val="0"/>
          <w:numId w:val="4"/>
        </w:numPr>
        <w:tabs>
          <w:tab w:val="clear" w:pos="720"/>
          <w:tab w:val="num" w:pos="567"/>
        </w:tabs>
        <w:spacing w:line="288" w:lineRule="auto"/>
        <w:ind w:left="567" w:right="-284" w:hanging="283"/>
        <w:jc w:val="both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>Prohlašuji, že dodavatel splňuje kvalifikaci v podobě a rozsahu, ve které je zadavatelem požadována ve Výzvě k podání nabídky k výše uvedené veřejné zakázce a zavazuje se, že na vyzvání zadavatele předloží doklady prokazující splnění požadované kvalifikace.</w:t>
      </w:r>
    </w:p>
    <w:p w:rsidR="004B7627" w:rsidRDefault="004B7627" w:rsidP="004B7627">
      <w:pPr>
        <w:pStyle w:val="Textvbloku"/>
        <w:spacing w:after="0" w:line="288" w:lineRule="auto"/>
        <w:ind w:left="284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pStyle w:val="Textvbloku"/>
        <w:spacing w:after="0" w:line="288" w:lineRule="auto"/>
        <w:ind w:left="284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>Toto prohlášení činím na základě své jasné, srozumitelné, svobodné a omylu prosté vůle a jsem si vědom všech následků plynoucích z uvedení nepravdivých údajů.</w:t>
      </w:r>
    </w:p>
    <w:p w:rsidR="004B7627" w:rsidRDefault="004B7627" w:rsidP="004B7627">
      <w:pPr>
        <w:pStyle w:val="Textvbloku"/>
        <w:spacing w:after="0" w:line="288" w:lineRule="auto"/>
        <w:ind w:left="0"/>
        <w:rPr>
          <w:rFonts w:ascii="Tahoma" w:hAnsi="Tahoma" w:cs="Tahoma"/>
          <w:sz w:val="20"/>
          <w:szCs w:val="20"/>
        </w:rPr>
      </w:pPr>
    </w:p>
    <w:p w:rsidR="004B7627" w:rsidRDefault="004B7627" w:rsidP="004B7627">
      <w:pPr>
        <w:pStyle w:val="Textvbloku"/>
        <w:spacing w:after="0" w:line="288" w:lineRule="auto"/>
        <w:ind w:left="0"/>
        <w:rPr>
          <w:rFonts w:ascii="Tahoma" w:hAnsi="Tahoma" w:cs="Tahoma"/>
          <w:sz w:val="20"/>
          <w:szCs w:val="20"/>
        </w:rPr>
      </w:pPr>
    </w:p>
    <w:p w:rsidR="004B7627" w:rsidRDefault="004B7627" w:rsidP="004B7627">
      <w:pPr>
        <w:pStyle w:val="Textvbloku"/>
        <w:spacing w:after="0" w:line="288" w:lineRule="auto"/>
        <w:ind w:left="0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pStyle w:val="Textvbloku"/>
        <w:spacing w:after="0" w:line="288" w:lineRule="auto"/>
        <w:ind w:left="0"/>
        <w:rPr>
          <w:rFonts w:ascii="Tahoma" w:hAnsi="Tahoma" w:cs="Tahoma"/>
          <w:sz w:val="20"/>
          <w:szCs w:val="20"/>
        </w:rPr>
      </w:pPr>
    </w:p>
    <w:p w:rsidR="004B7627" w:rsidRDefault="004B7627" w:rsidP="004B7627">
      <w:pPr>
        <w:spacing w:line="288" w:lineRule="auto"/>
        <w:ind w:right="-284"/>
        <w:jc w:val="center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>V ___</w:t>
      </w:r>
      <w:r>
        <w:rPr>
          <w:rFonts w:ascii="Tahoma" w:hAnsi="Tahoma" w:cs="Tahoma"/>
          <w:sz w:val="20"/>
          <w:szCs w:val="20"/>
        </w:rPr>
        <w:t>___________</w:t>
      </w:r>
      <w:r w:rsidRPr="004B7627">
        <w:rPr>
          <w:rFonts w:ascii="Tahoma" w:hAnsi="Tahoma" w:cs="Tahoma"/>
          <w:sz w:val="20"/>
          <w:szCs w:val="20"/>
        </w:rPr>
        <w:t xml:space="preserve">______________,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>dne ___</w:t>
      </w:r>
      <w:r>
        <w:rPr>
          <w:rFonts w:ascii="Tahoma" w:hAnsi="Tahoma" w:cs="Tahoma"/>
          <w:sz w:val="20"/>
          <w:szCs w:val="20"/>
        </w:rPr>
        <w:t>___________</w:t>
      </w:r>
      <w:r w:rsidRPr="004B7627">
        <w:rPr>
          <w:rFonts w:ascii="Tahoma" w:hAnsi="Tahoma" w:cs="Tahoma"/>
          <w:sz w:val="20"/>
          <w:szCs w:val="20"/>
        </w:rPr>
        <w:t>______________</w:t>
      </w:r>
    </w:p>
    <w:p w:rsidR="004B7627" w:rsidRDefault="004B7627" w:rsidP="004B7627">
      <w:pPr>
        <w:spacing w:line="288" w:lineRule="auto"/>
        <w:ind w:right="-284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spacing w:line="288" w:lineRule="auto"/>
        <w:ind w:right="-284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1"/>
        <w:gridCol w:w="4845"/>
      </w:tblGrid>
      <w:tr w:rsidR="004B7627" w:rsidRPr="004B7627" w:rsidTr="00496BEE">
        <w:trPr>
          <w:trHeight w:val="680"/>
        </w:trPr>
        <w:tc>
          <w:tcPr>
            <w:tcW w:w="4497" w:type="dxa"/>
            <w:shd w:val="clear" w:color="auto" w:fill="E6E6E6"/>
            <w:vAlign w:val="center"/>
          </w:tcPr>
          <w:p w:rsidR="004B7627" w:rsidRPr="004B7627" w:rsidRDefault="004B7627" w:rsidP="004B7627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4B7627">
              <w:rPr>
                <w:rFonts w:ascii="Tahoma" w:hAnsi="Tahoma" w:cs="Tahoma"/>
                <w:sz w:val="20"/>
                <w:szCs w:val="20"/>
              </w:rPr>
              <w:t>Jméno, příjmení a vztah k dodavateli osoby oprávněné jednat za dodavatele:</w:t>
            </w:r>
          </w:p>
        </w:tc>
        <w:tc>
          <w:tcPr>
            <w:tcW w:w="5001" w:type="dxa"/>
            <w:shd w:val="clear" w:color="auto" w:fill="E6E6E6"/>
            <w:vAlign w:val="center"/>
          </w:tcPr>
          <w:p w:rsidR="004B7627" w:rsidRDefault="004B7627" w:rsidP="004B7627">
            <w:pPr>
              <w:spacing w:line="288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B7627" w:rsidRDefault="004B7627" w:rsidP="004B7627">
            <w:pPr>
              <w:spacing w:line="288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B7627" w:rsidRDefault="004B7627" w:rsidP="004B7627">
            <w:pPr>
              <w:spacing w:line="288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B7627" w:rsidRPr="004B7627" w:rsidRDefault="004B7627" w:rsidP="004B7627">
            <w:pPr>
              <w:spacing w:line="288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B7627" w:rsidRP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</w:p>
    <w:p w:rsid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</w:p>
    <w:p w:rsid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</w:p>
    <w:p w:rsidR="004B7627" w:rsidRP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  <w:t>___</w:t>
      </w:r>
      <w:r>
        <w:rPr>
          <w:rFonts w:ascii="Tahoma" w:hAnsi="Tahoma" w:cs="Tahoma"/>
          <w:sz w:val="20"/>
          <w:szCs w:val="20"/>
        </w:rPr>
        <w:t>___________</w:t>
      </w:r>
      <w:r w:rsidRPr="004B7627">
        <w:rPr>
          <w:rFonts w:ascii="Tahoma" w:hAnsi="Tahoma" w:cs="Tahoma"/>
          <w:sz w:val="20"/>
          <w:szCs w:val="20"/>
        </w:rPr>
        <w:t>______________</w:t>
      </w:r>
    </w:p>
    <w:p w:rsidR="008C7DB3" w:rsidRPr="004B7627" w:rsidRDefault="004B7627" w:rsidP="004B7627">
      <w:pPr>
        <w:tabs>
          <w:tab w:val="left" w:pos="3330"/>
        </w:tabs>
        <w:spacing w:line="288" w:lineRule="auto"/>
        <w:rPr>
          <w:rFonts w:ascii="Tahoma" w:hAnsi="Tahoma" w:cs="Tahoma"/>
          <w:sz w:val="20"/>
          <w:szCs w:val="20"/>
        </w:rPr>
      </w:pP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</w:r>
      <w:r w:rsidRPr="004B7627">
        <w:rPr>
          <w:rFonts w:ascii="Tahoma" w:hAnsi="Tahoma" w:cs="Tahoma"/>
          <w:sz w:val="20"/>
          <w:szCs w:val="20"/>
        </w:rPr>
        <w:tab/>
        <w:t>razítko a podpis</w:t>
      </w:r>
    </w:p>
    <w:sectPr w:rsidR="008C7DB3" w:rsidRPr="004B7627" w:rsidSect="004B7627">
      <w:pgSz w:w="11906" w:h="16838"/>
      <w:pgMar w:top="851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53" w:rsidRDefault="00FD5453" w:rsidP="004B7627">
      <w:r>
        <w:separator/>
      </w:r>
    </w:p>
  </w:endnote>
  <w:endnote w:type="continuationSeparator" w:id="0">
    <w:p w:rsidR="00FD5453" w:rsidRDefault="00FD5453" w:rsidP="004B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53" w:rsidRDefault="00FD5453" w:rsidP="004B7627">
      <w:r>
        <w:separator/>
      </w:r>
    </w:p>
  </w:footnote>
  <w:footnote w:type="continuationSeparator" w:id="0">
    <w:p w:rsidR="00FD5453" w:rsidRDefault="00FD5453" w:rsidP="004B7627">
      <w:r>
        <w:continuationSeparator/>
      </w:r>
    </w:p>
  </w:footnote>
  <w:footnote w:id="1">
    <w:p w:rsidR="004B7627" w:rsidRPr="00E44211" w:rsidRDefault="004B7627" w:rsidP="004B7627">
      <w:pPr>
        <w:pStyle w:val="Textpoznpodarou"/>
        <w:jc w:val="both"/>
        <w:rPr>
          <w:sz w:val="16"/>
          <w:szCs w:val="16"/>
        </w:rPr>
      </w:pPr>
      <w:r w:rsidRPr="00E44211">
        <w:rPr>
          <w:rStyle w:val="Znakapoznpodarou"/>
          <w:sz w:val="16"/>
          <w:szCs w:val="16"/>
        </w:rPr>
        <w:footnoteRef/>
      </w:r>
      <w:r w:rsidRPr="00E44211">
        <w:rPr>
          <w:sz w:val="16"/>
          <w:szCs w:val="16"/>
        </w:rPr>
        <w:t xml:space="preserve"> Podle § 187 zákona č. 89/2012 Sb., občanský zákoník, ve znění pozdějších předpisů.</w:t>
      </w:r>
    </w:p>
  </w:footnote>
  <w:footnote w:id="2">
    <w:p w:rsidR="004B7627" w:rsidRPr="00E44211" w:rsidRDefault="004B7627" w:rsidP="004B7627">
      <w:pPr>
        <w:pStyle w:val="Textpoznpodarou"/>
        <w:jc w:val="both"/>
        <w:rPr>
          <w:sz w:val="16"/>
          <w:szCs w:val="16"/>
        </w:rPr>
      </w:pPr>
      <w:r w:rsidRPr="00E44211">
        <w:rPr>
          <w:rStyle w:val="Znakapoznpodarou"/>
          <w:sz w:val="16"/>
          <w:szCs w:val="16"/>
        </w:rPr>
        <w:footnoteRef/>
      </w:r>
      <w:r w:rsidRPr="00E44211">
        <w:rPr>
          <w:sz w:val="16"/>
          <w:szCs w:val="16"/>
        </w:rPr>
        <w:t xml:space="preserve"> Podle § 136 zákona č. 182/2006 Sb., o úpadku a způsobech jeho řešení (insolvenční zákon), ve znění pozdějších předpisů..</w:t>
      </w:r>
    </w:p>
  </w:footnote>
  <w:footnote w:id="3">
    <w:p w:rsidR="004B7627" w:rsidRPr="00665C9E" w:rsidRDefault="004B7627" w:rsidP="004B7627">
      <w:pPr>
        <w:pStyle w:val="Textpoznpodarou"/>
        <w:jc w:val="both"/>
      </w:pPr>
      <w:r w:rsidRPr="00E44211">
        <w:rPr>
          <w:rStyle w:val="Znakapoznpodarou"/>
          <w:sz w:val="16"/>
          <w:szCs w:val="16"/>
        </w:rPr>
        <w:footnoteRef/>
      </w:r>
      <w:r w:rsidRPr="00E44211">
        <w:rPr>
          <w:sz w:val="16"/>
          <w:szCs w:val="16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8B1"/>
    <w:multiLevelType w:val="hybridMultilevel"/>
    <w:tmpl w:val="F732E694"/>
    <w:lvl w:ilvl="0" w:tplc="05A87586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C53CE"/>
    <w:multiLevelType w:val="hybridMultilevel"/>
    <w:tmpl w:val="6E5C27FE"/>
    <w:lvl w:ilvl="0" w:tplc="04050017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536936FE"/>
    <w:multiLevelType w:val="hybridMultilevel"/>
    <w:tmpl w:val="9A925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3"/>
    <w:rsid w:val="00216551"/>
    <w:rsid w:val="003B1AC6"/>
    <w:rsid w:val="003E7BB9"/>
    <w:rsid w:val="00403DCD"/>
    <w:rsid w:val="00465433"/>
    <w:rsid w:val="004B7627"/>
    <w:rsid w:val="00857EE5"/>
    <w:rsid w:val="008C7DB3"/>
    <w:rsid w:val="00930ADA"/>
    <w:rsid w:val="00A50DDA"/>
    <w:rsid w:val="00B94665"/>
    <w:rsid w:val="00CA6DCB"/>
    <w:rsid w:val="00CB41DE"/>
    <w:rsid w:val="00CC1020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60DC-39D5-4E3B-A25F-23EC42C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C7DB3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CB41DE"/>
    <w:pPr>
      <w:ind w:left="720"/>
    </w:pPr>
  </w:style>
  <w:style w:type="paragraph" w:customStyle="1" w:styleId="Default">
    <w:name w:val="Default"/>
    <w:rsid w:val="004B7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bloku">
    <w:name w:val="Block Text"/>
    <w:basedOn w:val="Normln"/>
    <w:rsid w:val="004B7627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Textodstavce">
    <w:name w:val="Text odstavce"/>
    <w:basedOn w:val="Normln"/>
    <w:rsid w:val="004B7627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4B7627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B7627"/>
    <w:pPr>
      <w:numPr>
        <w:ilvl w:val="1"/>
        <w:numId w:val="2"/>
      </w:numPr>
      <w:jc w:val="both"/>
      <w:outlineLvl w:val="7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4B7627"/>
    <w:rPr>
      <w:snapToGrid w:val="0"/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B7627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Znakapoznpodarou">
    <w:name w:val="footnote reference"/>
    <w:semiHidden/>
    <w:rsid w:val="004B7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lubicko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klubicko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Pecková</dc:creator>
  <cp:keywords/>
  <dc:description/>
  <cp:lastModifiedBy>Alena Pecková</cp:lastModifiedBy>
  <cp:revision>2</cp:revision>
  <dcterms:created xsi:type="dcterms:W3CDTF">2023-07-24T13:40:00Z</dcterms:created>
  <dcterms:modified xsi:type="dcterms:W3CDTF">2023-07-24T13:40:00Z</dcterms:modified>
</cp:coreProperties>
</file>